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95A" w:rsidRPr="008021CB" w:rsidRDefault="00E4095A" w:rsidP="00DD3784">
      <w:pPr>
        <w:spacing w:after="0" w:line="360" w:lineRule="auto"/>
        <w:jc w:val="center"/>
        <w:rPr>
          <w:rFonts w:ascii="Times New Roman" w:hAnsi="Times New Roman" w:cs="Times New Roman"/>
          <w:b/>
          <w:sz w:val="32"/>
          <w:szCs w:val="32"/>
        </w:rPr>
      </w:pPr>
      <w:bookmarkStart w:id="0" w:name="_GoBack"/>
      <w:bookmarkEnd w:id="0"/>
      <w:r w:rsidRPr="008021CB">
        <w:rPr>
          <w:rFonts w:ascii="Times New Roman" w:hAnsi="Times New Roman" w:cs="Times New Roman"/>
          <w:b/>
          <w:sz w:val="32"/>
          <w:szCs w:val="32"/>
        </w:rPr>
        <w:t>MOKSLEIVIO PRIEŠPIEČIŲ DĖŽUTĖ: KAIP JĄ PARUOŠTI?</w:t>
      </w:r>
    </w:p>
    <w:p w:rsidR="00DD3784" w:rsidRDefault="00DD3784" w:rsidP="00DD3784">
      <w:pPr>
        <w:spacing w:after="0" w:line="360" w:lineRule="auto"/>
        <w:rPr>
          <w:rFonts w:ascii="Times New Roman" w:hAnsi="Times New Roman" w:cs="Times New Roman"/>
          <w:sz w:val="24"/>
          <w:szCs w:val="24"/>
        </w:rPr>
      </w:pPr>
    </w:p>
    <w:p w:rsidR="00494F52" w:rsidRDefault="00494F52" w:rsidP="00494F52">
      <w:pPr>
        <w:spacing w:after="0" w:line="360" w:lineRule="auto"/>
        <w:ind w:firstLine="851"/>
        <w:jc w:val="center"/>
        <w:rPr>
          <w:rFonts w:ascii="Times New Roman" w:hAnsi="Times New Roman" w:cs="Times New Roman"/>
          <w:sz w:val="24"/>
          <w:szCs w:val="24"/>
        </w:rPr>
      </w:pPr>
      <w:r w:rsidRPr="00DD3784">
        <w:rPr>
          <w:rFonts w:ascii="Times New Roman" w:hAnsi="Times New Roman" w:cs="Times New Roman"/>
          <w:noProof/>
          <w:sz w:val="24"/>
          <w:szCs w:val="24"/>
          <w:lang w:eastAsia="lt-LT"/>
        </w:rPr>
        <w:drawing>
          <wp:inline distT="0" distB="0" distL="0" distR="0" wp14:anchorId="7D17E77A" wp14:editId="19182B22">
            <wp:extent cx="5400675" cy="2790349"/>
            <wp:effectExtent l="0" t="0" r="635" b="8890"/>
            <wp:docPr id="2" name="Paveikslėlis 2" descr="http://www.vvsb.lt/wp-content/uploads/2014/05/pho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vsb.lt/wp-content/uploads/2014/05/photo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2790349"/>
                    </a:xfrm>
                    <a:prstGeom prst="rect">
                      <a:avLst/>
                    </a:prstGeom>
                    <a:noFill/>
                    <a:ln>
                      <a:noFill/>
                    </a:ln>
                  </pic:spPr>
                </pic:pic>
              </a:graphicData>
            </a:graphic>
          </wp:inline>
        </w:drawing>
      </w:r>
    </w:p>
    <w:p w:rsidR="00494F52" w:rsidRDefault="00494F52" w:rsidP="00494F52">
      <w:pPr>
        <w:spacing w:after="0" w:line="360" w:lineRule="auto"/>
        <w:ind w:firstLine="851"/>
        <w:jc w:val="center"/>
        <w:rPr>
          <w:rFonts w:ascii="Times New Roman" w:hAnsi="Times New Roman" w:cs="Times New Roman"/>
          <w:sz w:val="24"/>
          <w:szCs w:val="24"/>
        </w:rPr>
      </w:pPr>
    </w:p>
    <w:p w:rsidR="00E4095A" w:rsidRPr="000A58D5" w:rsidRDefault="000A58D5" w:rsidP="000A58D5">
      <w:pPr>
        <w:spacing w:after="0" w:line="360" w:lineRule="auto"/>
        <w:ind w:firstLine="851"/>
        <w:rPr>
          <w:rFonts w:ascii="Times New Roman" w:hAnsi="Times New Roman" w:cs="Times New Roman"/>
          <w:sz w:val="24"/>
          <w:szCs w:val="24"/>
        </w:rPr>
      </w:pPr>
      <w:r w:rsidRPr="000A58D5">
        <w:rPr>
          <w:rFonts w:ascii="Times New Roman" w:hAnsi="Times New Roman" w:cs="Times New Roman"/>
          <w:sz w:val="24"/>
          <w:szCs w:val="24"/>
        </w:rPr>
        <w:t>Priešpiečiai turi užtikrinti energijos šaltinį tarp valandų, praleid</w:t>
      </w:r>
      <w:r>
        <w:rPr>
          <w:rFonts w:ascii="Times New Roman" w:hAnsi="Times New Roman" w:cs="Times New Roman"/>
          <w:sz w:val="24"/>
          <w:szCs w:val="24"/>
        </w:rPr>
        <w:t>žiamų mokykliniame suole, todėl r</w:t>
      </w:r>
      <w:r w:rsidR="00E4095A" w:rsidRPr="00DD3784">
        <w:rPr>
          <w:rFonts w:ascii="Times New Roman" w:hAnsi="Times New Roman" w:cs="Times New Roman"/>
          <w:sz w:val="24"/>
          <w:szCs w:val="24"/>
        </w:rPr>
        <w:t>ūpintis vaikų racionu, ypač tuo metu, kai jie yra mokykloje, nepaprastai svarbu, nes vaikų savarankiškai pasirenkamas maistas gali būti ne itin sveikas ir maistingas. Norėdami žinoti, ką jų vaikas valgo priešpiečiams mokykloje, tėvai turėtų kasdien pasirūpinti savo atžalos priešpiečių dėžute ir jos turiniu.</w:t>
      </w:r>
      <w:r>
        <w:rPr>
          <w:rFonts w:ascii="Times New Roman" w:hAnsi="Times New Roman" w:cs="Times New Roman"/>
          <w:sz w:val="24"/>
          <w:szCs w:val="24"/>
        </w:rPr>
        <w:t xml:space="preserve"> </w:t>
      </w:r>
    </w:p>
    <w:p w:rsidR="00494F52" w:rsidRDefault="00E4095A" w:rsidP="000A58D5">
      <w:pPr>
        <w:spacing w:after="0" w:line="360" w:lineRule="auto"/>
        <w:ind w:firstLine="851"/>
        <w:rPr>
          <w:rFonts w:ascii="Times New Roman" w:hAnsi="Times New Roman" w:cs="Times New Roman"/>
          <w:sz w:val="24"/>
          <w:szCs w:val="24"/>
        </w:rPr>
      </w:pPr>
      <w:r w:rsidRPr="00DD3784">
        <w:rPr>
          <w:rFonts w:ascii="Times New Roman" w:hAnsi="Times New Roman" w:cs="Times New Roman"/>
          <w:sz w:val="24"/>
          <w:szCs w:val="24"/>
        </w:rPr>
        <w:t>Vaiko priešpiečių dėžutės ruošimas turėtų būti bendra veikla, ne vien tėvų rūpestis. Vaiko įtraukimas į priešpiečių ruošimo procesą yra visapusiškai naudingas, nes vaikas susipažįsta su maisto produktais ir išmoksta pats pasigaminti paprastus užkandžius. Toks vaikas greičiau perpras mitybos principus ir ilgainiui galės pats išsirinkti sveikus, bet mėgs</w:t>
      </w:r>
      <w:r w:rsidR="00494F52">
        <w:rPr>
          <w:rFonts w:ascii="Times New Roman" w:hAnsi="Times New Roman" w:cs="Times New Roman"/>
          <w:sz w:val="24"/>
          <w:szCs w:val="24"/>
        </w:rPr>
        <w:t>tamus produktus priešpiečiams</w:t>
      </w:r>
      <w:r w:rsidR="007471AA">
        <w:rPr>
          <w:rFonts w:ascii="Times New Roman" w:hAnsi="Times New Roman" w:cs="Times New Roman"/>
          <w:sz w:val="24"/>
          <w:szCs w:val="24"/>
        </w:rPr>
        <w:t>.</w:t>
      </w:r>
    </w:p>
    <w:p w:rsidR="000A58D5" w:rsidRPr="000A58D5" w:rsidRDefault="000A58D5" w:rsidP="000A58D5">
      <w:pPr>
        <w:spacing w:after="0" w:line="360" w:lineRule="auto"/>
        <w:ind w:firstLine="851"/>
        <w:rPr>
          <w:rFonts w:ascii="Times New Roman" w:hAnsi="Times New Roman" w:cs="Times New Roman"/>
          <w:sz w:val="24"/>
          <w:szCs w:val="24"/>
        </w:rPr>
      </w:pPr>
    </w:p>
    <w:p w:rsidR="00E4095A" w:rsidRPr="00543C53" w:rsidRDefault="00E4095A" w:rsidP="00DD3784">
      <w:pPr>
        <w:spacing w:after="0" w:line="360" w:lineRule="auto"/>
        <w:rPr>
          <w:rFonts w:ascii="Times New Roman" w:hAnsi="Times New Roman" w:cs="Times New Roman"/>
          <w:b/>
          <w:sz w:val="24"/>
          <w:szCs w:val="24"/>
          <w:u w:val="single"/>
        </w:rPr>
      </w:pPr>
      <w:r w:rsidRPr="00543C53">
        <w:rPr>
          <w:rFonts w:ascii="Times New Roman" w:hAnsi="Times New Roman" w:cs="Times New Roman"/>
          <w:b/>
          <w:sz w:val="24"/>
          <w:szCs w:val="24"/>
          <w:u w:val="single"/>
        </w:rPr>
        <w:t>15 patarimų tėvams, ruošiantiems savo vaikui priešpiečių dėžutę:</w:t>
      </w:r>
    </w:p>
    <w:p w:rsidR="00E4095A" w:rsidRPr="00DD3784" w:rsidRDefault="00E4095A" w:rsidP="00DD3784">
      <w:pPr>
        <w:spacing w:after="0" w:line="360" w:lineRule="auto"/>
        <w:rPr>
          <w:rFonts w:ascii="Times New Roman" w:hAnsi="Times New Roman" w:cs="Times New Roman"/>
          <w:sz w:val="24"/>
          <w:szCs w:val="24"/>
        </w:rPr>
      </w:pP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1.    </w:t>
      </w:r>
      <w:r w:rsidRPr="00CB1166">
        <w:rPr>
          <w:rFonts w:ascii="Times New Roman" w:hAnsi="Times New Roman" w:cs="Times New Roman"/>
          <w:b/>
          <w:sz w:val="24"/>
          <w:szCs w:val="24"/>
        </w:rPr>
        <w:t>Dėžutė pagal vaiką</w:t>
      </w:r>
      <w:r w:rsidRPr="00DD3784">
        <w:rPr>
          <w:rFonts w:ascii="Times New Roman" w:hAnsi="Times New Roman" w:cs="Times New Roman"/>
          <w:sz w:val="24"/>
          <w:szCs w:val="24"/>
        </w:rPr>
        <w:t>. Leiskite vaikams patiems papuošti savo maisto dėžutę – apklijuoti lipdukais ar apipaišyti taip, kaip jie nori. Iš tokios dėžutės valgyti bus daug smagiau.</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2.    </w:t>
      </w:r>
      <w:r w:rsidRPr="00CB1166">
        <w:rPr>
          <w:rFonts w:ascii="Times New Roman" w:hAnsi="Times New Roman" w:cs="Times New Roman"/>
          <w:b/>
          <w:sz w:val="24"/>
          <w:szCs w:val="24"/>
        </w:rPr>
        <w:t>Patogi forma.</w:t>
      </w:r>
      <w:r w:rsidRPr="00DD3784">
        <w:rPr>
          <w:rFonts w:ascii="Times New Roman" w:hAnsi="Times New Roman" w:cs="Times New Roman"/>
          <w:sz w:val="24"/>
          <w:szCs w:val="24"/>
        </w:rPr>
        <w:t xml:space="preserve"> Iš anksto pasirūpinkite lengvai „supakuojamais“ produktais, tokiais kaip jogurtai, džiovinti vaisiai, grūdų paplotėliai – juos bus lengviau sudėti į dėžutę.</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3.    </w:t>
      </w:r>
      <w:r w:rsidRPr="00CB1166">
        <w:rPr>
          <w:rFonts w:ascii="Times New Roman" w:hAnsi="Times New Roman" w:cs="Times New Roman"/>
          <w:b/>
          <w:sz w:val="24"/>
          <w:szCs w:val="24"/>
        </w:rPr>
        <w:t>Vaiko įtraukimas.</w:t>
      </w:r>
      <w:r w:rsidRPr="00DD3784">
        <w:rPr>
          <w:rFonts w:ascii="Times New Roman" w:hAnsi="Times New Roman" w:cs="Times New Roman"/>
          <w:sz w:val="24"/>
          <w:szCs w:val="24"/>
        </w:rPr>
        <w:t xml:space="preserve"> Įtraukite vaiką į priešpiečių dėžutės turinio gamybą ir pasidomėkite, ką jis norėtų valgyti. Klausimas, ar ryt</w:t>
      </w:r>
      <w:r w:rsidR="00CB1166">
        <w:rPr>
          <w:rFonts w:ascii="Times New Roman" w:hAnsi="Times New Roman" w:cs="Times New Roman"/>
          <w:sz w:val="24"/>
          <w:szCs w:val="24"/>
        </w:rPr>
        <w:t>oj</w:t>
      </w:r>
      <w:r w:rsidRPr="00DD3784">
        <w:rPr>
          <w:rFonts w:ascii="Times New Roman" w:hAnsi="Times New Roman" w:cs="Times New Roman"/>
          <w:sz w:val="24"/>
          <w:szCs w:val="24"/>
        </w:rPr>
        <w:t xml:space="preserve"> norės jogurto su braškėmis ar avietėmis, ar vištienos gabaliukų, ar dar ko nors, leis jam pasijusti reikšmingam ir noriau valgyti kitos dienos priešpiečius. Taip pat galite vaiką įtraukti į apsipirkimo procesą ir parduotuvėje leisti pačiam į krepšį atrinkti daržoves ar duoną, kurią norės matyti savo kitos dienos maisto dėžutėje.</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lastRenderedPageBreak/>
        <w:t xml:space="preserve">4.    </w:t>
      </w:r>
      <w:r w:rsidRPr="00CB1166">
        <w:rPr>
          <w:rFonts w:ascii="Times New Roman" w:hAnsi="Times New Roman" w:cs="Times New Roman"/>
          <w:b/>
          <w:sz w:val="24"/>
          <w:szCs w:val="24"/>
        </w:rPr>
        <w:t>Pasiruošimas iš vakaro.</w:t>
      </w:r>
      <w:r w:rsidRPr="00DD3784">
        <w:rPr>
          <w:rFonts w:ascii="Times New Roman" w:hAnsi="Times New Roman" w:cs="Times New Roman"/>
          <w:sz w:val="24"/>
          <w:szCs w:val="24"/>
        </w:rPr>
        <w:t xml:space="preserve"> Jei rytais neturite daug laiko, pabandykite priešpiečių dėžutės turinį paruošti iš vakaro. Tokiu būdu ne tik sutaupysite laiko ryte, bet pastebėję, kad kažko trūksta, spėsite nukeliauti į parduotuvę.</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5.    </w:t>
      </w:r>
      <w:r w:rsidRPr="00CB1166">
        <w:rPr>
          <w:rFonts w:ascii="Times New Roman" w:hAnsi="Times New Roman" w:cs="Times New Roman"/>
          <w:b/>
          <w:sz w:val="24"/>
          <w:szCs w:val="24"/>
        </w:rPr>
        <w:t>Maistas vaikams</w:t>
      </w:r>
      <w:r w:rsidRPr="00DD3784">
        <w:rPr>
          <w:rFonts w:ascii="Times New Roman" w:hAnsi="Times New Roman" w:cs="Times New Roman"/>
          <w:sz w:val="24"/>
          <w:szCs w:val="24"/>
        </w:rPr>
        <w:t>. Mažesniems vaikams priešpiečiams dėkite „paprastai“ valgomus produktus. Pvz., apelsiną nulupkite dar namuose ir perskelkite pusiau; gamindami sumuštinį, prisiminkite, jog jį darote ne suaugusiam žmogui, todėl stenkitės, kad jį būtų patogu valgyti vaikui.</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6.    </w:t>
      </w:r>
      <w:r w:rsidRPr="00CB1166">
        <w:rPr>
          <w:rFonts w:ascii="Times New Roman" w:hAnsi="Times New Roman" w:cs="Times New Roman"/>
          <w:b/>
          <w:sz w:val="24"/>
          <w:szCs w:val="24"/>
        </w:rPr>
        <w:t>Vaisių plovimas.</w:t>
      </w:r>
      <w:r w:rsidRPr="00DD3784">
        <w:rPr>
          <w:rFonts w:ascii="Times New Roman" w:hAnsi="Times New Roman" w:cs="Times New Roman"/>
          <w:sz w:val="24"/>
          <w:szCs w:val="24"/>
        </w:rPr>
        <w:t xml:space="preserve"> Dėdami vaisius į maisto dėžutę, būtinai juos nuplaukite dar namuose.</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7.    </w:t>
      </w:r>
      <w:r w:rsidRPr="00CB1166">
        <w:rPr>
          <w:rFonts w:ascii="Times New Roman" w:hAnsi="Times New Roman" w:cs="Times New Roman"/>
          <w:b/>
          <w:sz w:val="24"/>
          <w:szCs w:val="24"/>
        </w:rPr>
        <w:t>Temperatūros palaikymas.</w:t>
      </w:r>
      <w:r w:rsidRPr="00DD3784">
        <w:rPr>
          <w:rFonts w:ascii="Times New Roman" w:hAnsi="Times New Roman" w:cs="Times New Roman"/>
          <w:sz w:val="24"/>
          <w:szCs w:val="24"/>
        </w:rPr>
        <w:t xml:space="preserve"> Jei karštą dieną norite, kad maistas dėžutėje nesugestų ir išliktų šviežias, rekomenduojame mažą sulčių pakelį per naktį užšaldyti šaldiklyje. Ryte įdėtos į maisto dėžutę sultys palaikys maistą vėsų ir gaivų, o iki pietų spės atitirpti. Kitu atveju nedėkite greitai gendančio maisto.</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8.    </w:t>
      </w:r>
      <w:r w:rsidRPr="00CB1166">
        <w:rPr>
          <w:rFonts w:ascii="Times New Roman" w:hAnsi="Times New Roman" w:cs="Times New Roman"/>
          <w:b/>
          <w:sz w:val="24"/>
          <w:szCs w:val="24"/>
        </w:rPr>
        <w:t>Valgymas kitaip</w:t>
      </w:r>
      <w:r w:rsidRPr="00DD3784">
        <w:rPr>
          <w:rFonts w:ascii="Times New Roman" w:hAnsi="Times New Roman" w:cs="Times New Roman"/>
          <w:sz w:val="24"/>
          <w:szCs w:val="24"/>
        </w:rPr>
        <w:t>. Vaikai mėgsta, kai maistą galima valgyti įdomiau nei su šaukštu ar šakute – pavyzdžiui, pamirkyti. Todėl drąsiai dėkite vaikui įvairių užtepėlių, natūralaus jogurto su žolelėmis, humuso ar kitokių padažų. Vaikui į juos „mirkyti“ sūrį, duonos gabaliukus, daržoves ar kitokius užkandžius bus labai smagu.</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9.    </w:t>
      </w:r>
      <w:r w:rsidRPr="00CB1166">
        <w:rPr>
          <w:rFonts w:ascii="Times New Roman" w:hAnsi="Times New Roman" w:cs="Times New Roman"/>
          <w:b/>
          <w:sz w:val="24"/>
          <w:szCs w:val="24"/>
        </w:rPr>
        <w:t>Spalvotas maistas.</w:t>
      </w:r>
      <w:r w:rsidRPr="00DD3784">
        <w:rPr>
          <w:rFonts w:ascii="Times New Roman" w:hAnsi="Times New Roman" w:cs="Times New Roman"/>
          <w:sz w:val="24"/>
          <w:szCs w:val="24"/>
        </w:rPr>
        <w:t xml:space="preserve"> Vaiko akimis spalvotas maistas – skanus maistas, tad „nuspalvinkite“ pietų dėžutės turinį. Tai padaryti galima labai paprastai: šalia papjaustykite morkyčių, įd</w:t>
      </w:r>
      <w:r w:rsidR="008021CB">
        <w:rPr>
          <w:rFonts w:ascii="Times New Roman" w:hAnsi="Times New Roman" w:cs="Times New Roman"/>
          <w:sz w:val="24"/>
          <w:szCs w:val="24"/>
        </w:rPr>
        <w:t>ėkite vyšninių pomidorų,</w:t>
      </w:r>
      <w:r w:rsidRPr="00DD3784">
        <w:rPr>
          <w:rFonts w:ascii="Times New Roman" w:hAnsi="Times New Roman" w:cs="Times New Roman"/>
          <w:sz w:val="24"/>
          <w:szCs w:val="24"/>
        </w:rPr>
        <w:t xml:space="preserve"> ar kitų spalvotų užkandžių.</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10.    </w:t>
      </w:r>
      <w:r w:rsidRPr="00CB1166">
        <w:rPr>
          <w:rFonts w:ascii="Times New Roman" w:hAnsi="Times New Roman" w:cs="Times New Roman"/>
          <w:b/>
          <w:sz w:val="24"/>
          <w:szCs w:val="24"/>
        </w:rPr>
        <w:t>Eksperimentai su formomis.</w:t>
      </w:r>
      <w:r w:rsidRPr="00DD3784">
        <w:rPr>
          <w:rFonts w:ascii="Times New Roman" w:hAnsi="Times New Roman" w:cs="Times New Roman"/>
          <w:sz w:val="24"/>
          <w:szCs w:val="24"/>
        </w:rPr>
        <w:t xml:space="preserve"> Kartais net tas pats sumuštinis vaikui gali atrodyti daug skanesnis, jei jis bus trikampio, mėnulio ar kitokios formos. Tą patį galima daryti ir su vaisiais ar daržovėmis – juos supjaustyti kvadratais, trikampiais, padaryti iš jų gėlytes ir t.t. Smagus būdas pateikti priešpiečius – suverti maistą ant dantų krapštuko. Tai ne tik gražiai atrodo, bet ir smagiai valgosi.</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11.    </w:t>
      </w:r>
      <w:r w:rsidRPr="00CB1166">
        <w:rPr>
          <w:rFonts w:ascii="Times New Roman" w:hAnsi="Times New Roman" w:cs="Times New Roman"/>
          <w:b/>
          <w:sz w:val="24"/>
          <w:szCs w:val="24"/>
        </w:rPr>
        <w:t>Maisto įvairovė.</w:t>
      </w:r>
      <w:r w:rsidRPr="00DD3784">
        <w:rPr>
          <w:rFonts w:ascii="Times New Roman" w:hAnsi="Times New Roman" w:cs="Times New Roman"/>
          <w:sz w:val="24"/>
          <w:szCs w:val="24"/>
        </w:rPr>
        <w:t xml:space="preserve"> Stenkitės, kad maistas būtų įvairus ir maisto dėžutės turinys nuolat keistųsi. Pavyzdžiui, darydami sumuštinius naudokite įvairią duoną; maišykite kitus sumuštinių ingredientus – sūrį, mėsytes bei daržoves, sviestą ir garstyčias; į jogurtą įdėkite riešutų, kokoso drožlių ar džiovintų spanguolių.</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12.    </w:t>
      </w:r>
      <w:r w:rsidRPr="00CB1166">
        <w:rPr>
          <w:rFonts w:ascii="Times New Roman" w:hAnsi="Times New Roman" w:cs="Times New Roman"/>
          <w:b/>
          <w:sz w:val="24"/>
          <w:szCs w:val="24"/>
        </w:rPr>
        <w:t>Mažiau riebalų.</w:t>
      </w:r>
      <w:r w:rsidRPr="00DD3784">
        <w:rPr>
          <w:rFonts w:ascii="Times New Roman" w:hAnsi="Times New Roman" w:cs="Times New Roman"/>
          <w:sz w:val="24"/>
          <w:szCs w:val="24"/>
        </w:rPr>
        <w:t xml:space="preserve"> Stenkitės rinktis mažiau riebų sūrį ar pieno produktus, kiaulieną keiskite į liesą paukštieną ar žuvį, majonezą ar pomidorų padažą keiskite į liesesnes šių produktų versijas arba į natūralaus</w:t>
      </w:r>
      <w:r w:rsidR="008021CB">
        <w:rPr>
          <w:rFonts w:ascii="Times New Roman" w:hAnsi="Times New Roman" w:cs="Times New Roman"/>
          <w:sz w:val="24"/>
          <w:szCs w:val="24"/>
        </w:rPr>
        <w:t xml:space="preserve"> jogurto, garstyčių </w:t>
      </w:r>
      <w:r w:rsidRPr="00DD3784">
        <w:rPr>
          <w:rFonts w:ascii="Times New Roman" w:hAnsi="Times New Roman" w:cs="Times New Roman"/>
          <w:sz w:val="24"/>
          <w:szCs w:val="24"/>
        </w:rPr>
        <w:t>ir kitus padažus, rinkitės tik natūralias sultis, o ne sulčių gėrimus.</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13.    </w:t>
      </w:r>
      <w:r w:rsidRPr="00CB1166">
        <w:rPr>
          <w:rFonts w:ascii="Times New Roman" w:hAnsi="Times New Roman" w:cs="Times New Roman"/>
          <w:b/>
          <w:sz w:val="24"/>
          <w:szCs w:val="24"/>
        </w:rPr>
        <w:t>Saldumynai – tik ypatingomis progomis.</w:t>
      </w:r>
      <w:r w:rsidRPr="00DD3784">
        <w:rPr>
          <w:rFonts w:ascii="Times New Roman" w:hAnsi="Times New Roman" w:cs="Times New Roman"/>
          <w:sz w:val="24"/>
          <w:szCs w:val="24"/>
        </w:rPr>
        <w:t xml:space="preserve"> Vaiką galite kartais palepinti ir saldumynais, tačiau nedarykite to kasdien. Geriau šokolado batonėlį ar kitokį skanėstą įdėkite „specialia proga“ – jei tą dieną nusimato sunkus kontrolinis, yra daugiau pamokų nei įprastai ir pan.</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14.    </w:t>
      </w:r>
      <w:r w:rsidRPr="00CB1166">
        <w:rPr>
          <w:rFonts w:ascii="Times New Roman" w:hAnsi="Times New Roman" w:cs="Times New Roman"/>
          <w:b/>
          <w:sz w:val="24"/>
          <w:szCs w:val="24"/>
        </w:rPr>
        <w:t>Staigmenos.</w:t>
      </w:r>
      <w:r w:rsidRPr="00DD3784">
        <w:rPr>
          <w:rFonts w:ascii="Times New Roman" w:hAnsi="Times New Roman" w:cs="Times New Roman"/>
          <w:sz w:val="24"/>
          <w:szCs w:val="24"/>
        </w:rPr>
        <w:t xml:space="preserve"> Nustebinkite savo vaikus ir kartas nuo karto į dėžutę įdėkite mažą raštelį, linkintį gražios dienos, sėkmės pamokose ar kitų vaiką įkvepiančių bei pralinksminančių dalykų.</w:t>
      </w:r>
    </w:p>
    <w:p w:rsidR="00E4095A" w:rsidRPr="00DD3784" w:rsidRDefault="00E4095A" w:rsidP="00DD3784">
      <w:p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 xml:space="preserve">15.    </w:t>
      </w:r>
      <w:r w:rsidRPr="00CB1166">
        <w:rPr>
          <w:rFonts w:ascii="Times New Roman" w:hAnsi="Times New Roman" w:cs="Times New Roman"/>
          <w:b/>
          <w:sz w:val="24"/>
          <w:szCs w:val="24"/>
        </w:rPr>
        <w:t>Dėžutės plovimas.</w:t>
      </w:r>
      <w:r w:rsidRPr="00DD3784">
        <w:rPr>
          <w:rFonts w:ascii="Times New Roman" w:hAnsi="Times New Roman" w:cs="Times New Roman"/>
          <w:sz w:val="24"/>
          <w:szCs w:val="24"/>
        </w:rPr>
        <w:t xml:space="preserve"> Nepamirškite kiekvieną dieną išplauti priešpiečių dėžutės.</w:t>
      </w:r>
    </w:p>
    <w:p w:rsidR="000A58D5" w:rsidRDefault="000A58D5" w:rsidP="000A58D5">
      <w:pPr>
        <w:spacing w:after="0" w:line="360" w:lineRule="auto"/>
        <w:rPr>
          <w:rFonts w:ascii="Times New Roman" w:hAnsi="Times New Roman" w:cs="Times New Roman"/>
          <w:sz w:val="24"/>
          <w:szCs w:val="24"/>
          <w:u w:val="single"/>
        </w:rPr>
      </w:pPr>
    </w:p>
    <w:p w:rsidR="000A58D5" w:rsidRPr="008021CB" w:rsidRDefault="000A58D5" w:rsidP="000A58D5">
      <w:pPr>
        <w:spacing w:after="0" w:line="360" w:lineRule="auto"/>
        <w:rPr>
          <w:rFonts w:ascii="Times New Roman" w:hAnsi="Times New Roman" w:cs="Times New Roman"/>
          <w:b/>
          <w:sz w:val="24"/>
          <w:szCs w:val="24"/>
          <w:u w:val="single"/>
        </w:rPr>
      </w:pPr>
      <w:r w:rsidRPr="008021CB">
        <w:rPr>
          <w:rFonts w:ascii="Times New Roman" w:hAnsi="Times New Roman" w:cs="Times New Roman"/>
          <w:b/>
          <w:sz w:val="24"/>
          <w:szCs w:val="24"/>
          <w:u w:val="single"/>
        </w:rPr>
        <w:t>Užkandžiams netinka:</w:t>
      </w:r>
    </w:p>
    <w:p w:rsidR="000A58D5" w:rsidRPr="00DD3784" w:rsidRDefault="000A58D5" w:rsidP="000A58D5">
      <w:pPr>
        <w:pStyle w:val="Sraopastraipa"/>
        <w:numPr>
          <w:ilvl w:val="0"/>
          <w:numId w:val="1"/>
        </w:num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Saldainiai, pyragaičiai su kremu, tortai, kepinukai apibarstyti druska</w:t>
      </w:r>
      <w:r w:rsidR="008021CB">
        <w:rPr>
          <w:rFonts w:ascii="Times New Roman" w:hAnsi="Times New Roman" w:cs="Times New Roman"/>
          <w:sz w:val="24"/>
          <w:szCs w:val="24"/>
        </w:rPr>
        <w:t>;</w:t>
      </w:r>
    </w:p>
    <w:p w:rsidR="000A58D5" w:rsidRPr="00DD3784" w:rsidRDefault="000A58D5" w:rsidP="000A58D5">
      <w:pPr>
        <w:pStyle w:val="Sraopastraipa"/>
        <w:numPr>
          <w:ilvl w:val="0"/>
          <w:numId w:val="1"/>
        </w:num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Keptos bulvytės, spraginti kukurūzai, įvairių priedų (sviesto, sodos) prisotinti sausainiai ir panašūs kepiniai</w:t>
      </w:r>
      <w:r w:rsidR="008021CB">
        <w:rPr>
          <w:rFonts w:ascii="Times New Roman" w:hAnsi="Times New Roman" w:cs="Times New Roman"/>
          <w:sz w:val="24"/>
          <w:szCs w:val="24"/>
        </w:rPr>
        <w:t>;</w:t>
      </w:r>
    </w:p>
    <w:p w:rsidR="000A58D5" w:rsidRPr="00DD3784" w:rsidRDefault="000A58D5" w:rsidP="000A58D5">
      <w:pPr>
        <w:pStyle w:val="Sraopastraipa"/>
        <w:numPr>
          <w:ilvl w:val="0"/>
          <w:numId w:val="1"/>
        </w:num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Kepti, rūkyti, rauginti, aliejuje virti, skrudinti, konservuoti, vytinti patiekalai</w:t>
      </w:r>
      <w:r w:rsidR="008021CB">
        <w:rPr>
          <w:rFonts w:ascii="Times New Roman" w:hAnsi="Times New Roman" w:cs="Times New Roman"/>
          <w:sz w:val="24"/>
          <w:szCs w:val="24"/>
        </w:rPr>
        <w:t>;</w:t>
      </w:r>
    </w:p>
    <w:p w:rsidR="000A58D5" w:rsidRPr="00DD3784" w:rsidRDefault="000A58D5" w:rsidP="000A58D5">
      <w:pPr>
        <w:pStyle w:val="Sraopastraipa"/>
        <w:numPr>
          <w:ilvl w:val="0"/>
          <w:numId w:val="1"/>
        </w:num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Grybų patiekalai</w:t>
      </w:r>
      <w:r w:rsidR="008021CB">
        <w:rPr>
          <w:rFonts w:ascii="Times New Roman" w:hAnsi="Times New Roman" w:cs="Times New Roman"/>
          <w:sz w:val="24"/>
          <w:szCs w:val="24"/>
        </w:rPr>
        <w:t>;</w:t>
      </w:r>
    </w:p>
    <w:p w:rsidR="000A58D5" w:rsidRPr="00DD3784" w:rsidRDefault="000A58D5" w:rsidP="000A58D5">
      <w:pPr>
        <w:pStyle w:val="Sraopastraipa"/>
        <w:numPr>
          <w:ilvl w:val="0"/>
          <w:numId w:val="1"/>
        </w:numPr>
        <w:spacing w:after="0" w:line="360" w:lineRule="auto"/>
        <w:rPr>
          <w:rFonts w:ascii="Times New Roman" w:hAnsi="Times New Roman" w:cs="Times New Roman"/>
          <w:sz w:val="24"/>
          <w:szCs w:val="24"/>
        </w:rPr>
      </w:pPr>
      <w:r w:rsidRPr="00DD3784">
        <w:rPr>
          <w:rFonts w:ascii="Times New Roman" w:hAnsi="Times New Roman" w:cs="Times New Roman"/>
          <w:sz w:val="24"/>
          <w:szCs w:val="24"/>
        </w:rPr>
        <w:t>Sūrūs, saldūs patiekalai ir gėrimai ypač su dirbtiniais saldikliais</w:t>
      </w:r>
      <w:r w:rsidR="008021CB">
        <w:rPr>
          <w:rFonts w:ascii="Times New Roman" w:hAnsi="Times New Roman" w:cs="Times New Roman"/>
          <w:sz w:val="24"/>
          <w:szCs w:val="24"/>
        </w:rPr>
        <w:t>.</w:t>
      </w:r>
    </w:p>
    <w:p w:rsidR="00F456C4" w:rsidRDefault="00F456C4" w:rsidP="00DD3784">
      <w:pPr>
        <w:spacing w:after="0" w:line="360" w:lineRule="auto"/>
        <w:rPr>
          <w:rFonts w:ascii="Times New Roman" w:hAnsi="Times New Roman" w:cs="Times New Roman"/>
          <w:b/>
          <w:caps/>
          <w:sz w:val="24"/>
          <w:szCs w:val="24"/>
        </w:rPr>
      </w:pPr>
    </w:p>
    <w:p w:rsidR="00F456C4" w:rsidRPr="008021CB" w:rsidRDefault="008021CB" w:rsidP="008021CB">
      <w:pPr>
        <w:pStyle w:val="prastasiniatinklio"/>
        <w:shd w:val="clear" w:color="auto" w:fill="FFFFFF"/>
        <w:spacing w:line="360" w:lineRule="auto"/>
        <w:rPr>
          <w:rFonts w:ascii="Times New Roman" w:hAnsi="Times New Roman"/>
          <w:color w:val="000000" w:themeColor="text1"/>
          <w:sz w:val="28"/>
          <w:szCs w:val="28"/>
        </w:rPr>
      </w:pPr>
      <w:r w:rsidRPr="002530F4">
        <w:rPr>
          <w:rStyle w:val="Grietas"/>
          <w:rFonts w:ascii="Times New Roman" w:hAnsi="Times New Roman"/>
          <w:color w:val="000000" w:themeColor="text1"/>
          <w:sz w:val="28"/>
          <w:szCs w:val="28"/>
        </w:rPr>
        <w:t xml:space="preserve">Svarbu </w:t>
      </w:r>
      <w:r>
        <w:rPr>
          <w:rStyle w:val="Grietas"/>
          <w:rFonts w:ascii="Times New Roman" w:hAnsi="Times New Roman"/>
          <w:color w:val="000000" w:themeColor="text1"/>
          <w:sz w:val="28"/>
          <w:szCs w:val="28"/>
        </w:rPr>
        <w:t>–</w:t>
      </w:r>
      <w:r w:rsidRPr="002530F4">
        <w:rPr>
          <w:rStyle w:val="Grietas"/>
          <w:rFonts w:ascii="Times New Roman" w:hAnsi="Times New Roman"/>
          <w:color w:val="000000" w:themeColor="text1"/>
          <w:sz w:val="28"/>
          <w:szCs w:val="28"/>
        </w:rPr>
        <w:t xml:space="preserve"> </w:t>
      </w:r>
      <w:r>
        <w:rPr>
          <w:rStyle w:val="Grietas"/>
          <w:rFonts w:ascii="Times New Roman" w:hAnsi="Times New Roman"/>
          <w:color w:val="000000" w:themeColor="text1"/>
          <w:sz w:val="28"/>
          <w:szCs w:val="28"/>
        </w:rPr>
        <w:t xml:space="preserve">sveikų </w:t>
      </w:r>
      <w:r w:rsidRPr="002530F4">
        <w:rPr>
          <w:rStyle w:val="Grietas"/>
          <w:rFonts w:ascii="Times New Roman" w:hAnsi="Times New Roman"/>
          <w:color w:val="000000" w:themeColor="text1"/>
          <w:sz w:val="28"/>
          <w:szCs w:val="28"/>
        </w:rPr>
        <w:t>produktų įvairovė!</w:t>
      </w:r>
    </w:p>
    <w:p w:rsidR="00F456C4" w:rsidRDefault="00F456C4" w:rsidP="00DD3784">
      <w:pPr>
        <w:spacing w:after="0" w:line="360" w:lineRule="auto"/>
        <w:rPr>
          <w:rFonts w:ascii="Times New Roman" w:hAnsi="Times New Roman" w:cs="Times New Roman"/>
          <w:sz w:val="24"/>
          <w:szCs w:val="24"/>
        </w:rPr>
      </w:pPr>
    </w:p>
    <w:p w:rsidR="00F456C4" w:rsidRDefault="00F456C4" w:rsidP="00DD3784">
      <w:pPr>
        <w:spacing w:after="0" w:line="360" w:lineRule="auto"/>
        <w:rPr>
          <w:rFonts w:ascii="Times New Roman" w:hAnsi="Times New Roman" w:cs="Times New Roman"/>
          <w:sz w:val="24"/>
          <w:szCs w:val="24"/>
        </w:rPr>
      </w:pPr>
    </w:p>
    <w:p w:rsidR="00613E42" w:rsidRPr="00DD3784" w:rsidRDefault="00CB1166" w:rsidP="00DD3784">
      <w:pPr>
        <w:spacing w:after="0" w:line="360" w:lineRule="auto"/>
        <w:rPr>
          <w:rFonts w:ascii="Times New Roman" w:hAnsi="Times New Roman" w:cs="Times New Roman"/>
          <w:sz w:val="24"/>
          <w:szCs w:val="24"/>
        </w:rPr>
      </w:pPr>
      <w:r w:rsidRPr="00CB1166">
        <w:rPr>
          <w:rFonts w:ascii="Times New Roman" w:hAnsi="Times New Roman" w:cs="Times New Roman"/>
          <w:sz w:val="24"/>
          <w:szCs w:val="24"/>
        </w:rPr>
        <w:t>Informaciją pateikė s</w:t>
      </w:r>
      <w:r w:rsidR="008021CB">
        <w:rPr>
          <w:rFonts w:ascii="Times New Roman" w:hAnsi="Times New Roman" w:cs="Times New Roman"/>
          <w:sz w:val="24"/>
          <w:szCs w:val="24"/>
        </w:rPr>
        <w:t xml:space="preserve">veikatos priežiūros specialistė Dovilė </w:t>
      </w:r>
      <w:proofErr w:type="spellStart"/>
      <w:r w:rsidR="008021CB">
        <w:rPr>
          <w:rFonts w:ascii="Times New Roman" w:hAnsi="Times New Roman" w:cs="Times New Roman"/>
          <w:sz w:val="24"/>
          <w:szCs w:val="24"/>
        </w:rPr>
        <w:t>Žymančė</w:t>
      </w:r>
      <w:proofErr w:type="spellEnd"/>
    </w:p>
    <w:sectPr w:rsidR="00613E42" w:rsidRPr="00DD3784" w:rsidSect="00F456C4">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48F2"/>
    <w:multiLevelType w:val="hybridMultilevel"/>
    <w:tmpl w:val="56FEDA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CB12DA9"/>
    <w:multiLevelType w:val="hybridMultilevel"/>
    <w:tmpl w:val="C49406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CB"/>
    <w:rsid w:val="000A58D5"/>
    <w:rsid w:val="00144459"/>
    <w:rsid w:val="002C6225"/>
    <w:rsid w:val="00494F52"/>
    <w:rsid w:val="00543C53"/>
    <w:rsid w:val="005822E5"/>
    <w:rsid w:val="00613E42"/>
    <w:rsid w:val="006C12BB"/>
    <w:rsid w:val="007471AA"/>
    <w:rsid w:val="00780799"/>
    <w:rsid w:val="008021CB"/>
    <w:rsid w:val="00823BCB"/>
    <w:rsid w:val="00977D6A"/>
    <w:rsid w:val="00AC3924"/>
    <w:rsid w:val="00B702CD"/>
    <w:rsid w:val="00C70B1A"/>
    <w:rsid w:val="00CB1166"/>
    <w:rsid w:val="00D56871"/>
    <w:rsid w:val="00DD3784"/>
    <w:rsid w:val="00DE3E74"/>
    <w:rsid w:val="00E4095A"/>
    <w:rsid w:val="00EA54A4"/>
    <w:rsid w:val="00F456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E4B5F-070C-44AF-A3B9-AA26A05F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54A4"/>
    <w:pPr>
      <w:ind w:left="720"/>
      <w:contextualSpacing/>
    </w:pPr>
  </w:style>
  <w:style w:type="character" w:styleId="Grietas">
    <w:name w:val="Strong"/>
    <w:basedOn w:val="Numatytasispastraiposriftas"/>
    <w:uiPriority w:val="22"/>
    <w:qFormat/>
    <w:rsid w:val="008021CB"/>
    <w:rPr>
      <w:b/>
      <w:bCs/>
    </w:rPr>
  </w:style>
  <w:style w:type="paragraph" w:styleId="prastasiniatinklio">
    <w:name w:val="Normal (Web)"/>
    <w:basedOn w:val="prastasis"/>
    <w:uiPriority w:val="99"/>
    <w:unhideWhenUsed/>
    <w:rsid w:val="008021CB"/>
    <w:pPr>
      <w:spacing w:before="180" w:after="180" w:line="240" w:lineRule="auto"/>
    </w:pPr>
    <w:rPr>
      <w:rFonts w:ascii="Open Sans" w:eastAsia="Times New Roman" w:hAnsi="Open Sans" w:cs="Times New Roman"/>
      <w:color w:val="444444"/>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3368</Words>
  <Characters>1920</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01HPG4-Vite</cp:lastModifiedBy>
  <cp:revision>2</cp:revision>
  <dcterms:created xsi:type="dcterms:W3CDTF">2018-11-13T13:49:00Z</dcterms:created>
  <dcterms:modified xsi:type="dcterms:W3CDTF">2018-11-13T13:49:00Z</dcterms:modified>
</cp:coreProperties>
</file>